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B" w:rsidRDefault="0059609B" w:rsidP="00A40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r w:rsidR="00A4087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2376" cy="8793804"/>
            <wp:effectExtent l="0" t="0" r="1270" b="7620"/>
            <wp:docPr id="1" name="Рисунок 1" descr="C:\Users\Библиотека\Pictures\2017-04-14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04-14 5\5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E4F4C" w:rsidRDefault="0059609B" w:rsidP="00A30EC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E4F4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9609B" w:rsidRDefault="0059609B" w:rsidP="00A30EC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E4F4C">
        <w:rPr>
          <w:rFonts w:ascii="Times New Roman" w:hAnsi="Times New Roman"/>
          <w:b/>
          <w:sz w:val="24"/>
          <w:szCs w:val="24"/>
        </w:rPr>
        <w:t>3.</w:t>
      </w:r>
      <w:r w:rsidRPr="00BF136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ОРЯДОК И ОСНОВАНИЯ ОТЧИСЛЕНИЯ УЧА</w:t>
      </w:r>
      <w:r w:rsidRPr="00BF1367">
        <w:rPr>
          <w:rFonts w:ascii="Times New Roman" w:hAnsi="Times New Roman"/>
          <w:b/>
          <w:sz w:val="24"/>
          <w:szCs w:val="24"/>
        </w:rPr>
        <w:t>ЩЕГОСЯ</w:t>
      </w:r>
    </w:p>
    <w:p w:rsidR="00FE454C" w:rsidRPr="009614C9" w:rsidRDefault="00FE454C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Отчисление уча</w:t>
      </w:r>
      <w:r w:rsidRPr="009614C9">
        <w:rPr>
          <w:rFonts w:ascii="Times New Roman" w:hAnsi="Times New Roman"/>
          <w:sz w:val="24"/>
          <w:szCs w:val="24"/>
        </w:rPr>
        <w:t>щегося осуществляется: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1)    в связи с получением образования (завершением обучения);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2) по инициативе родителей (законных представителей), </w:t>
      </w:r>
      <w:r>
        <w:rPr>
          <w:rFonts w:ascii="Times New Roman" w:hAnsi="Times New Roman"/>
          <w:sz w:val="24"/>
          <w:szCs w:val="24"/>
        </w:rPr>
        <w:t>в том числе в случае перевода уча</w:t>
      </w:r>
      <w:r w:rsidRPr="009614C9">
        <w:rPr>
          <w:rFonts w:ascii="Times New Roman" w:hAnsi="Times New Roman"/>
          <w:sz w:val="24"/>
          <w:szCs w:val="24"/>
        </w:rPr>
        <w:t>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3) по обстоятельствам, не зависящим от воли родителей (законных представителей) 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3.2.Основанием для отчисления является распо</w:t>
      </w:r>
      <w:r>
        <w:rPr>
          <w:rFonts w:ascii="Times New Roman" w:hAnsi="Times New Roman"/>
          <w:sz w:val="24"/>
          <w:szCs w:val="24"/>
        </w:rPr>
        <w:t>рядительный акт об отчислении уча</w:t>
      </w:r>
      <w:r w:rsidRPr="009614C9">
        <w:rPr>
          <w:rFonts w:ascii="Times New Roman" w:hAnsi="Times New Roman"/>
          <w:sz w:val="24"/>
          <w:szCs w:val="24"/>
        </w:rPr>
        <w:t xml:space="preserve">щегося.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уча</w:t>
      </w:r>
      <w:r w:rsidRPr="009614C9">
        <w:rPr>
          <w:rFonts w:ascii="Times New Roman" w:hAnsi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актами, прекращаются </w:t>
      </w:r>
      <w:proofErr w:type="gramStart"/>
      <w:r w:rsidRPr="009614C9">
        <w:rPr>
          <w:rFonts w:ascii="Times New Roman" w:hAnsi="Times New Roman"/>
          <w:sz w:val="24"/>
          <w:szCs w:val="24"/>
        </w:rPr>
        <w:t>с даты</w:t>
      </w:r>
      <w:proofErr w:type="gramEnd"/>
      <w:r w:rsidRPr="009614C9"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Отчисление уча</w:t>
      </w:r>
      <w:r w:rsidRPr="009614C9">
        <w:rPr>
          <w:rFonts w:ascii="Times New Roman" w:hAnsi="Times New Roman"/>
          <w:sz w:val="24"/>
          <w:szCs w:val="24"/>
        </w:rPr>
        <w:t>щегося может осуществляться также в случае неоднократного совершения дисциплинарных п</w:t>
      </w:r>
      <w:r>
        <w:rPr>
          <w:rFonts w:ascii="Times New Roman" w:hAnsi="Times New Roman"/>
          <w:sz w:val="24"/>
          <w:szCs w:val="24"/>
        </w:rPr>
        <w:t>роступков несовершеннолетнего уча</w:t>
      </w:r>
      <w:r w:rsidRPr="009614C9">
        <w:rPr>
          <w:rFonts w:ascii="Times New Roman" w:hAnsi="Times New Roman"/>
          <w:sz w:val="24"/>
          <w:szCs w:val="24"/>
        </w:rPr>
        <w:t>щегося, достигшего возраста пятнадцати лет.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3.3.1. Отчисление </w:t>
      </w:r>
      <w:r>
        <w:rPr>
          <w:rFonts w:ascii="Times New Roman" w:hAnsi="Times New Roman"/>
          <w:sz w:val="24"/>
          <w:szCs w:val="24"/>
        </w:rPr>
        <w:t>несовершеннолетнего уча</w:t>
      </w:r>
      <w:r w:rsidRPr="009614C9">
        <w:rPr>
          <w:rFonts w:ascii="Times New Roman" w:hAnsi="Times New Roman"/>
          <w:sz w:val="24"/>
          <w:szCs w:val="24"/>
        </w:rPr>
        <w:t>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Решение об отчислении уча</w:t>
      </w:r>
      <w:r w:rsidRPr="009614C9">
        <w:rPr>
          <w:rFonts w:ascii="Times New Roman" w:hAnsi="Times New Roman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3.3.3.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3.3.4.Школа обязана п</w:t>
      </w:r>
      <w:r>
        <w:rPr>
          <w:rFonts w:ascii="Times New Roman" w:hAnsi="Times New Roman"/>
          <w:sz w:val="24"/>
          <w:szCs w:val="24"/>
        </w:rPr>
        <w:t>роинформировать об отчислении уча</w:t>
      </w:r>
      <w:r w:rsidRPr="009614C9">
        <w:rPr>
          <w:rFonts w:ascii="Times New Roman" w:hAnsi="Times New Roman"/>
          <w:sz w:val="24"/>
          <w:szCs w:val="24"/>
        </w:rPr>
        <w:t>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3.3.5.Орган местного самоуправления, осуществляющий управление в сфере образования и роди</w:t>
      </w:r>
      <w:r>
        <w:rPr>
          <w:rFonts w:ascii="Times New Roman" w:hAnsi="Times New Roman"/>
          <w:sz w:val="24"/>
          <w:szCs w:val="24"/>
        </w:rPr>
        <w:t>тели (законные представители) уча</w:t>
      </w:r>
      <w:r w:rsidRPr="009614C9">
        <w:rPr>
          <w:rFonts w:ascii="Times New Roman" w:hAnsi="Times New Roman"/>
          <w:sz w:val="24"/>
          <w:szCs w:val="24"/>
        </w:rPr>
        <w:t>щегося, отчисленного из образовательного учреждения, не позднее чем в месячный срок принимают м</w:t>
      </w:r>
      <w:r>
        <w:rPr>
          <w:rFonts w:ascii="Times New Roman" w:hAnsi="Times New Roman"/>
          <w:sz w:val="24"/>
          <w:szCs w:val="24"/>
        </w:rPr>
        <w:t>еры, обеспечивающие получение уча</w:t>
      </w:r>
      <w:r w:rsidRPr="009614C9">
        <w:rPr>
          <w:rFonts w:ascii="Times New Roman" w:hAnsi="Times New Roman"/>
          <w:sz w:val="24"/>
          <w:szCs w:val="24"/>
        </w:rPr>
        <w:t>щимся общего образования.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3.3.6.Родители (з</w:t>
      </w:r>
      <w:r>
        <w:rPr>
          <w:rFonts w:ascii="Times New Roman" w:hAnsi="Times New Roman"/>
          <w:sz w:val="24"/>
          <w:szCs w:val="24"/>
        </w:rPr>
        <w:t>аконные представители) уча</w:t>
      </w:r>
      <w:r w:rsidRPr="009614C9">
        <w:rPr>
          <w:rFonts w:ascii="Times New Roman" w:hAnsi="Times New Roman"/>
          <w:sz w:val="24"/>
          <w:szCs w:val="24"/>
        </w:rPr>
        <w:t>щегося вправе обжаловать в комиссии по урегулированию споров между участниками образовательных отношений меры дисциплинарног</w:t>
      </w:r>
      <w:r>
        <w:rPr>
          <w:rFonts w:ascii="Times New Roman" w:hAnsi="Times New Roman"/>
          <w:sz w:val="24"/>
          <w:szCs w:val="24"/>
        </w:rPr>
        <w:t>о взыскания и их применение к уча</w:t>
      </w:r>
      <w:r w:rsidRPr="009614C9">
        <w:rPr>
          <w:rFonts w:ascii="Times New Roman" w:hAnsi="Times New Roman"/>
          <w:sz w:val="24"/>
          <w:szCs w:val="24"/>
        </w:rPr>
        <w:t>щемуся.</w:t>
      </w:r>
    </w:p>
    <w:p w:rsidR="0059609B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3.3.7.Порядок применения к уча</w:t>
      </w:r>
      <w:r w:rsidRPr="009614C9">
        <w:rPr>
          <w:rFonts w:ascii="Times New Roman" w:hAnsi="Times New Roman"/>
          <w:sz w:val="24"/>
          <w:szCs w:val="24"/>
        </w:rPr>
        <w:t>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454C" w:rsidRDefault="00FE454C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609B" w:rsidRDefault="0059609B" w:rsidP="00A30EC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ВОСТАНОВЛЕНИЕ УЧА</w:t>
      </w:r>
      <w:r w:rsidRPr="00BF1367">
        <w:rPr>
          <w:rFonts w:ascii="Times New Roman" w:hAnsi="Times New Roman"/>
          <w:b/>
          <w:sz w:val="24"/>
          <w:szCs w:val="24"/>
        </w:rPr>
        <w:t xml:space="preserve">ЩИХСЯ </w:t>
      </w:r>
    </w:p>
    <w:p w:rsidR="00FE454C" w:rsidRPr="00BF1367" w:rsidRDefault="00FE454C" w:rsidP="00A30EC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Восстановление уча</w:t>
      </w:r>
      <w:r w:rsidRPr="009614C9">
        <w:rPr>
          <w:rFonts w:ascii="Times New Roman" w:hAnsi="Times New Roman"/>
          <w:sz w:val="24"/>
          <w:szCs w:val="24"/>
        </w:rPr>
        <w:t xml:space="preserve">щегося в школе, если он досрочно прекратил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образовательные отношения по своей инициативе и (или) инициативе родителей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(законных представителей), проводится в соответствии с Правилами приема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9614C9">
        <w:rPr>
          <w:rFonts w:ascii="Times New Roman" w:hAnsi="Times New Roman"/>
          <w:sz w:val="24"/>
          <w:szCs w:val="24"/>
        </w:rPr>
        <w:t xml:space="preserve">щихся в школу.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lastRenderedPageBreak/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9614C9">
        <w:rPr>
          <w:rFonts w:ascii="Times New Roman" w:hAnsi="Times New Roman"/>
          <w:sz w:val="24"/>
          <w:szCs w:val="24"/>
        </w:rPr>
        <w:t xml:space="preserve">щихся образовательного учреждения независимо от продолжительности перерыва в учебе, причины отчисления.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4.3. Право на восстановление в учреждение имеют лица, не достигшие возраста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восемнадцати лет.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 Восстановление лиц в число уча</w:t>
      </w:r>
      <w:r w:rsidRPr="009614C9">
        <w:rPr>
          <w:rFonts w:ascii="Times New Roman" w:hAnsi="Times New Roman"/>
          <w:sz w:val="24"/>
          <w:szCs w:val="24"/>
        </w:rPr>
        <w:t xml:space="preserve">щихся учреждения осуществляется только </w:t>
      </w:r>
      <w:proofErr w:type="gramStart"/>
      <w:r w:rsidRPr="009614C9">
        <w:rPr>
          <w:rFonts w:ascii="Times New Roman" w:hAnsi="Times New Roman"/>
          <w:sz w:val="24"/>
          <w:szCs w:val="24"/>
        </w:rPr>
        <w:t>на</w:t>
      </w:r>
      <w:proofErr w:type="gramEnd"/>
      <w:r w:rsidRPr="009614C9">
        <w:rPr>
          <w:rFonts w:ascii="Times New Roman" w:hAnsi="Times New Roman"/>
          <w:sz w:val="24"/>
          <w:szCs w:val="24"/>
        </w:rPr>
        <w:t xml:space="preserve">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свободные места.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Восстановление уча</w:t>
      </w:r>
      <w:r w:rsidRPr="009614C9">
        <w:rPr>
          <w:rFonts w:ascii="Times New Roman" w:hAnsi="Times New Roman"/>
          <w:sz w:val="24"/>
          <w:szCs w:val="24"/>
        </w:rPr>
        <w:t xml:space="preserve">щегося производится на основании личного заявления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родителей (законных представителей) на имя директора учреждения.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Решение о восстановлении уча</w:t>
      </w:r>
      <w:r w:rsidRPr="009614C9">
        <w:rPr>
          <w:rFonts w:ascii="Times New Roman" w:hAnsi="Times New Roman"/>
          <w:sz w:val="24"/>
          <w:szCs w:val="24"/>
        </w:rPr>
        <w:t>щегося</w:t>
      </w:r>
      <w:r>
        <w:rPr>
          <w:rFonts w:ascii="Times New Roman" w:hAnsi="Times New Roman"/>
          <w:sz w:val="24"/>
          <w:szCs w:val="24"/>
        </w:rPr>
        <w:t xml:space="preserve"> принимает директор учреждения и</w:t>
      </w:r>
      <w:r w:rsidRPr="009614C9">
        <w:rPr>
          <w:rFonts w:ascii="Times New Roman" w:hAnsi="Times New Roman"/>
          <w:sz w:val="24"/>
          <w:szCs w:val="24"/>
        </w:rPr>
        <w:t xml:space="preserve">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оформляется соответствующим приказом.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4.7. При восстановлении в учреждение заместитель директ</w:t>
      </w:r>
      <w:r w:rsidR="00FE454C">
        <w:rPr>
          <w:rFonts w:ascii="Times New Roman" w:hAnsi="Times New Roman"/>
          <w:sz w:val="24"/>
          <w:szCs w:val="24"/>
        </w:rPr>
        <w:t xml:space="preserve">ора по учебной </w:t>
      </w:r>
      <w:r w:rsidRPr="009614C9">
        <w:rPr>
          <w:rFonts w:ascii="Times New Roman" w:hAnsi="Times New Roman"/>
          <w:sz w:val="24"/>
          <w:szCs w:val="24"/>
        </w:rPr>
        <w:t xml:space="preserve">работе устанавливает порядок и сроки ликвидации академической задолженности (при наличии таковой).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Уча</w:t>
      </w:r>
      <w:r w:rsidRPr="009614C9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>ся, восстановленным в учреждении</w:t>
      </w:r>
      <w:r w:rsidRPr="009614C9">
        <w:rPr>
          <w:rFonts w:ascii="Times New Roman" w:hAnsi="Times New Roman"/>
          <w:sz w:val="24"/>
          <w:szCs w:val="24"/>
        </w:rPr>
        <w:t xml:space="preserve"> и успешно прошедшим </w:t>
      </w:r>
    </w:p>
    <w:p w:rsidR="0059609B" w:rsidRPr="009614C9" w:rsidRDefault="0059609B" w:rsidP="00A30E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>государственную (итоговую) аттестацию, выдается государствен</w:t>
      </w:r>
      <w:r>
        <w:rPr>
          <w:rFonts w:ascii="Times New Roman" w:hAnsi="Times New Roman"/>
          <w:sz w:val="24"/>
          <w:szCs w:val="24"/>
        </w:rPr>
        <w:t xml:space="preserve">ный документ об </w:t>
      </w:r>
      <w:r w:rsidRPr="009614C9">
        <w:rPr>
          <w:rFonts w:ascii="Times New Roman" w:hAnsi="Times New Roman"/>
          <w:sz w:val="24"/>
          <w:szCs w:val="24"/>
        </w:rPr>
        <w:t>образовании установленного образца.</w:t>
      </w:r>
    </w:p>
    <w:p w:rsidR="0059609B" w:rsidRPr="009614C9" w:rsidRDefault="0059609B" w:rsidP="00A30EC2">
      <w:pPr>
        <w:jc w:val="both"/>
        <w:rPr>
          <w:rFonts w:ascii="Times New Roman" w:hAnsi="Times New Roman"/>
          <w:sz w:val="24"/>
          <w:szCs w:val="24"/>
        </w:rPr>
      </w:pPr>
      <w:r w:rsidRPr="009614C9">
        <w:rPr>
          <w:rFonts w:ascii="Times New Roman" w:hAnsi="Times New Roman"/>
          <w:sz w:val="24"/>
          <w:szCs w:val="24"/>
        </w:rPr>
        <w:t xml:space="preserve"> </w:t>
      </w:r>
    </w:p>
    <w:p w:rsidR="0059609B" w:rsidRDefault="0059609B" w:rsidP="00A30EC2">
      <w:pPr>
        <w:jc w:val="both"/>
      </w:pPr>
    </w:p>
    <w:p w:rsidR="00F65CAC" w:rsidRDefault="00F65CAC" w:rsidP="00A30EC2">
      <w:pPr>
        <w:jc w:val="both"/>
      </w:pPr>
    </w:p>
    <w:sectPr w:rsidR="00F6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D"/>
    <w:rsid w:val="003E4E16"/>
    <w:rsid w:val="0059609B"/>
    <w:rsid w:val="0061770D"/>
    <w:rsid w:val="00787986"/>
    <w:rsid w:val="008F1F3A"/>
    <w:rsid w:val="009E4F4C"/>
    <w:rsid w:val="00A30EC2"/>
    <w:rsid w:val="00A4087F"/>
    <w:rsid w:val="00F65CAC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609B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960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9609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609B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960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9609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3E8E4B6B1C8D47A13816A37B4BB25A" ma:contentTypeVersion="" ma:contentTypeDescription="Создание документа." ma:contentTypeScope="" ma:versionID="9f65f3ac9877b816e775440d50f43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69828-89E7-4024-A8B1-35858E609E05}"/>
</file>

<file path=customXml/itemProps2.xml><?xml version="1.0" encoding="utf-8"?>
<ds:datastoreItem xmlns:ds="http://schemas.openxmlformats.org/officeDocument/2006/customXml" ds:itemID="{ECD16398-8652-421C-9F13-4AB7D55871DC}"/>
</file>

<file path=customXml/itemProps3.xml><?xml version="1.0" encoding="utf-8"?>
<ds:datastoreItem xmlns:ds="http://schemas.openxmlformats.org/officeDocument/2006/customXml" ds:itemID="{9C573B33-D1EF-4FED-B1A6-ABFC2A775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2017-04-03T07:15:00Z</cp:lastPrinted>
  <dcterms:created xsi:type="dcterms:W3CDTF">2016-03-01T13:57:00Z</dcterms:created>
  <dcterms:modified xsi:type="dcterms:W3CDTF">2017-04-14T10:58:00Z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0x010100243E8E4B6B1C8D47A13816A37B4BB25A</vt:lpwstr>
  </property>
</Properties>
</file>